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FA5" w:rsidRPr="00406A15" w:rsidRDefault="00046556">
      <w:pPr>
        <w:rPr>
          <w:sz w:val="48"/>
          <w:szCs w:val="48"/>
        </w:rPr>
      </w:pPr>
      <w:r w:rsidRPr="00406A15">
        <w:rPr>
          <w:sz w:val="48"/>
          <w:szCs w:val="48"/>
        </w:rPr>
        <w:t>Woordenlijst onderhoudsplan en calculatie.</w:t>
      </w:r>
    </w:p>
    <w:p w:rsidR="00DA1F1A" w:rsidRDefault="00DA1F1A">
      <w:pPr>
        <w:rPr>
          <w:u w:val="single"/>
        </w:rPr>
      </w:pPr>
      <w:r>
        <w:rPr>
          <w:u w:val="single"/>
        </w:rPr>
        <w:t xml:space="preserve">Deel </w:t>
      </w:r>
      <w:r w:rsidR="00727B93">
        <w:rPr>
          <w:u w:val="single"/>
        </w:rPr>
        <w:t>De opzet</w:t>
      </w:r>
      <w:r>
        <w:rPr>
          <w:u w:val="single"/>
        </w:rPr>
        <w:t xml:space="preserve"> van een onderhoudsplan:</w:t>
      </w:r>
    </w:p>
    <w:p w:rsidR="00DA1F1A" w:rsidRDefault="00DA1F1A">
      <w:r w:rsidRPr="00DA1F1A">
        <w:t>0-beurt</w:t>
      </w:r>
    </w:p>
    <w:p w:rsidR="00DA1F1A" w:rsidRDefault="00DA1F1A">
      <w:r>
        <w:t>Eindbeeld</w:t>
      </w:r>
    </w:p>
    <w:p w:rsidR="00DA1F1A" w:rsidRDefault="00DA1F1A">
      <w:r>
        <w:t>Onderhoudsbeeld</w:t>
      </w:r>
    </w:p>
    <w:p w:rsidR="00DA1F1A" w:rsidRDefault="00DA1F1A">
      <w:r>
        <w:t>Beeldbestek</w:t>
      </w:r>
    </w:p>
    <w:p w:rsidR="00DA1F1A" w:rsidRDefault="00DA1F1A">
      <w:r>
        <w:t>Frequentiebestek</w:t>
      </w:r>
    </w:p>
    <w:p w:rsidR="00727B93" w:rsidRDefault="00727B93">
      <w:r>
        <w:t>Grondsoort</w:t>
      </w:r>
    </w:p>
    <w:p w:rsidR="00DA1F1A" w:rsidRDefault="00DA1F1A">
      <w:r>
        <w:t>Bodemstructuur</w:t>
      </w:r>
    </w:p>
    <w:p w:rsidR="00727B93" w:rsidRDefault="00727B93">
      <w:r>
        <w:t>Bodemprofiel</w:t>
      </w:r>
    </w:p>
    <w:p w:rsidR="00DA1F1A" w:rsidRPr="00DA1F1A" w:rsidRDefault="00DA1F1A">
      <w:r>
        <w:t>Strokenplanning</w:t>
      </w:r>
    </w:p>
    <w:p w:rsidR="008C25DC" w:rsidRDefault="008C25DC">
      <w:pPr>
        <w:rPr>
          <w:u w:val="single"/>
        </w:rPr>
      </w:pPr>
      <w:r>
        <w:rPr>
          <w:u w:val="single"/>
        </w:rPr>
        <w:t>Deel</w:t>
      </w:r>
      <w:r w:rsidRPr="008C25DC">
        <w:rPr>
          <w:u w:val="single"/>
        </w:rPr>
        <w:t xml:space="preserve"> Loonstrook</w:t>
      </w:r>
      <w:r>
        <w:rPr>
          <w:u w:val="single"/>
        </w:rPr>
        <w:t>:</w:t>
      </w:r>
    </w:p>
    <w:p w:rsidR="00E862D3" w:rsidRDefault="00E862D3">
      <w:r>
        <w:t>Bruto loon</w:t>
      </w:r>
    </w:p>
    <w:p w:rsidR="00E862D3" w:rsidRDefault="00E862D3">
      <w:r>
        <w:t>BPL</w:t>
      </w:r>
    </w:p>
    <w:p w:rsidR="00392184" w:rsidRDefault="00392184">
      <w:r>
        <w:t>Loonheffing</w:t>
      </w:r>
    </w:p>
    <w:p w:rsidR="008C25DC" w:rsidRDefault="00E862D3">
      <w:r>
        <w:t>Arbeidskorting</w:t>
      </w:r>
    </w:p>
    <w:p w:rsidR="00E862D3" w:rsidRDefault="00E862D3">
      <w:r>
        <w:t>Netto loon</w:t>
      </w:r>
    </w:p>
    <w:p w:rsidR="00E862D3" w:rsidRPr="008C25DC" w:rsidRDefault="00E862D3">
      <w:r>
        <w:t>Vakantiegeld</w:t>
      </w:r>
      <w:bookmarkStart w:id="0" w:name="_GoBack"/>
      <w:bookmarkEnd w:id="0"/>
    </w:p>
    <w:p w:rsidR="00191FD7" w:rsidRPr="00191FD7" w:rsidRDefault="00191FD7">
      <w:pPr>
        <w:rPr>
          <w:u w:val="single"/>
        </w:rPr>
      </w:pPr>
      <w:r w:rsidRPr="00191FD7">
        <w:rPr>
          <w:u w:val="single"/>
        </w:rPr>
        <w:t>Deel functieschaal en loon:</w:t>
      </w:r>
    </w:p>
    <w:p w:rsidR="00E2235D" w:rsidRDefault="00E2235D">
      <w:r>
        <w:t>CAO hoveniersbedrijf</w:t>
      </w:r>
    </w:p>
    <w:p w:rsidR="00E2235D" w:rsidRDefault="00E2235D">
      <w:r>
        <w:t>ORBA functiewaarderingshandboek</w:t>
      </w:r>
    </w:p>
    <w:p w:rsidR="00046556" w:rsidRDefault="00046556">
      <w:r>
        <w:t>ORBA score</w:t>
      </w:r>
    </w:p>
    <w:p w:rsidR="00046556" w:rsidRDefault="00046556">
      <w:r>
        <w:t>Functieraster</w:t>
      </w:r>
    </w:p>
    <w:p w:rsidR="00046556" w:rsidRDefault="00046556">
      <w:r>
        <w:t>Discipline</w:t>
      </w:r>
    </w:p>
    <w:p w:rsidR="00046556" w:rsidRDefault="00046556">
      <w:r>
        <w:t>Functiegroep</w:t>
      </w:r>
    </w:p>
    <w:p w:rsidR="00046556" w:rsidRDefault="00046556">
      <w:r>
        <w:t>Loonschaal</w:t>
      </w:r>
    </w:p>
    <w:p w:rsidR="00046556" w:rsidRDefault="00046556">
      <w:r>
        <w:t>Periodiek</w:t>
      </w:r>
    </w:p>
    <w:p w:rsidR="00E2235D" w:rsidRDefault="00E2235D">
      <w:r>
        <w:t>Maandloon</w:t>
      </w:r>
    </w:p>
    <w:p w:rsidR="00E2235D" w:rsidRDefault="00E2235D">
      <w:r>
        <w:t>Loon per 4 weken</w:t>
      </w:r>
    </w:p>
    <w:p w:rsidR="00E2235D" w:rsidRDefault="00E2235D">
      <w:r>
        <w:t>Weekloon</w:t>
      </w:r>
    </w:p>
    <w:p w:rsidR="00191FD7" w:rsidRPr="00191FD7" w:rsidRDefault="00191FD7">
      <w:pPr>
        <w:rPr>
          <w:u w:val="single"/>
        </w:rPr>
      </w:pPr>
      <w:r w:rsidRPr="00191FD7">
        <w:rPr>
          <w:u w:val="single"/>
        </w:rPr>
        <w:lastRenderedPageBreak/>
        <w:t>Deel schrijfloonberekening:</w:t>
      </w:r>
    </w:p>
    <w:p w:rsidR="00E2235D" w:rsidRDefault="00E2235D">
      <w:r>
        <w:t>Uurloon</w:t>
      </w:r>
    </w:p>
    <w:p w:rsidR="00406A15" w:rsidRDefault="00406A15">
      <w:r>
        <w:t>Vakantiegeld</w:t>
      </w:r>
    </w:p>
    <w:p w:rsidR="00406A15" w:rsidRDefault="00406A15">
      <w:r>
        <w:t>Werkgeversdeel</w:t>
      </w:r>
    </w:p>
    <w:p w:rsidR="00406A15" w:rsidRDefault="00406A15">
      <w:r>
        <w:t>Arbeidskosten</w:t>
      </w:r>
    </w:p>
    <w:p w:rsidR="00406A15" w:rsidRDefault="00406A15">
      <w:r>
        <w:t>Productieve uren</w:t>
      </w:r>
    </w:p>
    <w:p w:rsidR="00406A15" w:rsidRDefault="00406A15">
      <w:proofErr w:type="spellStart"/>
      <w:r>
        <w:t>Facturabele</w:t>
      </w:r>
      <w:proofErr w:type="spellEnd"/>
      <w:r>
        <w:t xml:space="preserve"> uren</w:t>
      </w:r>
    </w:p>
    <w:p w:rsidR="00406A15" w:rsidRDefault="00406A15">
      <w:r>
        <w:t>Uitvoeringskosten</w:t>
      </w:r>
    </w:p>
    <w:p w:rsidR="00406A15" w:rsidRDefault="00406A15">
      <w:r>
        <w:t>Bedrijfskosten</w:t>
      </w:r>
    </w:p>
    <w:p w:rsidR="00406A15" w:rsidRDefault="00406A15">
      <w:r>
        <w:t>Winst en risico opslag</w:t>
      </w:r>
    </w:p>
    <w:p w:rsidR="00191FD7" w:rsidRDefault="00191FD7">
      <w:r>
        <w:t>Schrijfloon</w:t>
      </w:r>
    </w:p>
    <w:p w:rsidR="009B143C" w:rsidRDefault="009B143C">
      <w:r>
        <w:t>Schrijfloon aanleg</w:t>
      </w:r>
    </w:p>
    <w:p w:rsidR="009B143C" w:rsidRDefault="009B143C">
      <w:r>
        <w:t>Schrijfloon onderhoud</w:t>
      </w:r>
    </w:p>
    <w:p w:rsidR="00406A15" w:rsidRDefault="00406A15">
      <w:r>
        <w:t>BTW</w:t>
      </w:r>
    </w:p>
    <w:p w:rsidR="00086006" w:rsidRDefault="00330A36">
      <w:r>
        <w:t>Regieprijzen (zie Flora Nova)</w:t>
      </w:r>
    </w:p>
    <w:p w:rsidR="00086006" w:rsidRDefault="007D4EB2">
      <w:pPr>
        <w:rPr>
          <w:u w:val="single"/>
        </w:rPr>
      </w:pPr>
      <w:r w:rsidRPr="007D4EB2">
        <w:rPr>
          <w:u w:val="single"/>
        </w:rPr>
        <w:t>Deel machinetarief:</w:t>
      </w:r>
    </w:p>
    <w:p w:rsidR="00382279" w:rsidRDefault="00382279">
      <w:r w:rsidRPr="00382279">
        <w:t>Restwaarde</w:t>
      </w:r>
    </w:p>
    <w:p w:rsidR="00382279" w:rsidRDefault="00382279">
      <w:r>
        <w:t>Afschrijving</w:t>
      </w:r>
    </w:p>
    <w:p w:rsidR="00382279" w:rsidRDefault="00382279">
      <w:r>
        <w:t xml:space="preserve">Draaiuren, </w:t>
      </w:r>
      <w:proofErr w:type="spellStart"/>
      <w:r>
        <w:t>facturabel</w:t>
      </w:r>
      <w:proofErr w:type="spellEnd"/>
    </w:p>
    <w:p w:rsidR="00382279" w:rsidRPr="00330A36" w:rsidRDefault="00330A36">
      <w:pPr>
        <w:rPr>
          <w:u w:val="single"/>
        </w:rPr>
      </w:pPr>
      <w:r w:rsidRPr="00330A36">
        <w:rPr>
          <w:u w:val="single"/>
        </w:rPr>
        <w:t>Deel normen:</w:t>
      </w:r>
    </w:p>
    <w:p w:rsidR="00330A36" w:rsidRDefault="00330A36">
      <w:r>
        <w:t>Groene boek</w:t>
      </w:r>
    </w:p>
    <w:p w:rsidR="00330A36" w:rsidRDefault="00330A36">
      <w:r>
        <w:t>RAW code</w:t>
      </w:r>
    </w:p>
    <w:p w:rsidR="00330A36" w:rsidRDefault="00330A36">
      <w:r>
        <w:t xml:space="preserve">Hoofdcode </w:t>
      </w:r>
      <w:proofErr w:type="spellStart"/>
      <w:r>
        <w:t>Groenvision</w:t>
      </w:r>
      <w:proofErr w:type="spellEnd"/>
    </w:p>
    <w:p w:rsidR="00330A36" w:rsidRDefault="00330A36">
      <w:r>
        <w:t>Werkomschrijving</w:t>
      </w:r>
    </w:p>
    <w:p w:rsidR="00330A36" w:rsidRDefault="00330A36">
      <w:r>
        <w:t>Toeslagen</w:t>
      </w:r>
    </w:p>
    <w:p w:rsidR="00F468A1" w:rsidRPr="00F468A1" w:rsidRDefault="00DA1F1A" w:rsidP="00F468A1">
      <w:pPr>
        <w:rPr>
          <w:u w:val="single"/>
        </w:rPr>
      </w:pPr>
      <w:r>
        <w:rPr>
          <w:u w:val="single"/>
        </w:rPr>
        <w:t xml:space="preserve">Deel </w:t>
      </w:r>
      <w:proofErr w:type="spellStart"/>
      <w:r w:rsidR="00F468A1" w:rsidRPr="00F468A1">
        <w:rPr>
          <w:u w:val="single"/>
        </w:rPr>
        <w:t>Stigas</w:t>
      </w:r>
      <w:proofErr w:type="spellEnd"/>
      <w:r>
        <w:rPr>
          <w:u w:val="single"/>
        </w:rPr>
        <w:t>:</w:t>
      </w:r>
    </w:p>
    <w:p w:rsidR="00F468A1" w:rsidRDefault="00F468A1" w:rsidP="00F468A1">
      <w:proofErr w:type="spellStart"/>
      <w:r>
        <w:t>Stigas</w:t>
      </w:r>
      <w:proofErr w:type="spellEnd"/>
    </w:p>
    <w:p w:rsidR="00F468A1" w:rsidRDefault="002612A2" w:rsidP="00F468A1">
      <w:r>
        <w:t>Veiligheid, gezondheid</w:t>
      </w:r>
      <w:r w:rsidR="00F468A1">
        <w:t>, milieu.</w:t>
      </w:r>
    </w:p>
    <w:p w:rsidR="00F468A1" w:rsidRDefault="00F468A1" w:rsidP="00F468A1">
      <w:r>
        <w:t>VGM maatregelen</w:t>
      </w:r>
    </w:p>
    <w:p w:rsidR="00627069" w:rsidRDefault="00627069" w:rsidP="00F468A1">
      <w:r>
        <w:t>Taakroulatie</w:t>
      </w:r>
    </w:p>
    <w:p w:rsidR="00F468A1" w:rsidRDefault="00F468A1" w:rsidP="00F468A1">
      <w:r>
        <w:t>Arbocatalogus</w:t>
      </w:r>
    </w:p>
    <w:p w:rsidR="00F468A1" w:rsidRDefault="00392184" w:rsidP="00F468A1">
      <w:hyperlink r:id="rId4" w:history="1">
        <w:r w:rsidR="00F468A1">
          <w:rPr>
            <w:rStyle w:val="Hyperlink"/>
          </w:rPr>
          <w:t>http://www.agroarbo.nl/</w:t>
        </w:r>
      </w:hyperlink>
    </w:p>
    <w:p w:rsidR="00F468A1" w:rsidRPr="00F468A1" w:rsidRDefault="00F468A1" w:rsidP="00F468A1">
      <w:r w:rsidRPr="00F468A1">
        <w:rPr>
          <w:rFonts w:cs="Arial,Bold"/>
          <w:bCs/>
        </w:rPr>
        <w:t>Overzicht gebruik van persoonlijke beschermingsmiddelen</w:t>
      </w:r>
    </w:p>
    <w:p w:rsidR="00F468A1" w:rsidRDefault="00F468A1" w:rsidP="00F468A1">
      <w:r>
        <w:t>VCA basis</w:t>
      </w:r>
    </w:p>
    <w:p w:rsidR="00F468A1" w:rsidRDefault="00F468A1" w:rsidP="00F468A1">
      <w:r>
        <w:t>VCA vol</w:t>
      </w:r>
    </w:p>
    <w:p w:rsidR="00F468A1" w:rsidRDefault="00F468A1" w:rsidP="00F468A1">
      <w:r>
        <w:t>80dB</w:t>
      </w:r>
    </w:p>
    <w:p w:rsidR="00F468A1" w:rsidRDefault="00F468A1" w:rsidP="00F468A1">
      <w:r>
        <w:t>85dB</w:t>
      </w:r>
    </w:p>
    <w:p w:rsidR="00F468A1" w:rsidRPr="00382279" w:rsidRDefault="00F468A1"/>
    <w:p w:rsidR="00406A15" w:rsidRDefault="00406A15"/>
    <w:p w:rsidR="00406A15" w:rsidRDefault="00406A15"/>
    <w:sectPr w:rsidR="00406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9D"/>
    <w:rsid w:val="00046556"/>
    <w:rsid w:val="00086006"/>
    <w:rsid w:val="00191FD7"/>
    <w:rsid w:val="002612A2"/>
    <w:rsid w:val="00330A36"/>
    <w:rsid w:val="00382279"/>
    <w:rsid w:val="00392184"/>
    <w:rsid w:val="00406A15"/>
    <w:rsid w:val="00441FA5"/>
    <w:rsid w:val="00627069"/>
    <w:rsid w:val="0071041E"/>
    <w:rsid w:val="00727B93"/>
    <w:rsid w:val="007D4EB2"/>
    <w:rsid w:val="008C25DC"/>
    <w:rsid w:val="00917750"/>
    <w:rsid w:val="009B143C"/>
    <w:rsid w:val="00B1409D"/>
    <w:rsid w:val="00B92D48"/>
    <w:rsid w:val="00DA1F1A"/>
    <w:rsid w:val="00E2235D"/>
    <w:rsid w:val="00E862D3"/>
    <w:rsid w:val="00F4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871F5-7AFD-4392-BA2E-7781CC13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1041E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F468A1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468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1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groarbo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3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van Son</dc:creator>
  <cp:keywords/>
  <dc:description/>
  <cp:lastModifiedBy>Henri van Son</cp:lastModifiedBy>
  <cp:revision>20</cp:revision>
  <dcterms:created xsi:type="dcterms:W3CDTF">2015-12-24T10:39:00Z</dcterms:created>
  <dcterms:modified xsi:type="dcterms:W3CDTF">2015-12-30T15:29:00Z</dcterms:modified>
</cp:coreProperties>
</file>